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ПРАВИТЕЛЬСТВА БЕЛГОРОДСКОЙ ОБЛАСТИ</w:t>
      </w:r>
    </w:p>
    <w:p>
      <w:pPr>
        <w:pStyle w:val="2"/>
        <w:jc w:val="center"/>
      </w:pPr>
      <w:r>
        <w:rPr>
          <w:sz w:val="20"/>
        </w:rPr>
        <w:t xml:space="preserve">от 14 декабря 2004 г. N 189-пп</w:t>
      </w:r>
    </w:p>
    <w:p>
      <w:pPr>
        <w:pStyle w:val="2"/>
        <w:jc w:val="center"/>
      </w:pPr>
      <w:r>
        <w:rPr>
          <w:sz w:val="20"/>
        </w:rPr>
        <w:t xml:space="preserve">Белгород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ОБЯЗАТЕЛЬНОМ СТРАХОВАНИИ ЖИЗНИ И ЗДОРОВЬЯ МЕДИЦИНСКИХ,</w:t>
      </w:r>
    </w:p>
    <w:p>
      <w:pPr>
        <w:pStyle w:val="2"/>
        <w:jc w:val="center"/>
      </w:pPr>
      <w:r>
        <w:rPr>
          <w:sz w:val="20"/>
        </w:rPr>
        <w:t xml:space="preserve">ФАРМАЦЕВТИЧЕСКИХ И ИНЫХ РАБОТНИКОВ ОРГАНИЗАЦИЙ</w:t>
      </w:r>
    </w:p>
    <w:p>
      <w:pPr>
        <w:pStyle w:val="2"/>
        <w:jc w:val="center"/>
      </w:pPr>
      <w:r>
        <w:rPr>
          <w:sz w:val="20"/>
        </w:rPr>
        <w:t xml:space="preserve">ЗДРАВООХРАНЕНИЯ, НАХОДЯЩИХСЯ В ВЕДЕНИИ БЕЛГОРОДСКОЙ ОБЛАСТИ,</w:t>
      </w:r>
    </w:p>
    <w:p>
      <w:pPr>
        <w:pStyle w:val="2"/>
        <w:jc w:val="center"/>
      </w:pPr>
      <w:r>
        <w:rPr>
          <w:sz w:val="20"/>
        </w:rPr>
        <w:t xml:space="preserve">РАБОТА КОТОРЫХ СВЯЗАНА С УГРОЗОЙ ИХ ЖИЗНИ И ЗДОРОВЬЮ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обеспечения реализации Федерального закона от 22 августа 2004 года </w:t>
      </w:r>
      <w:hyperlink w:history="0" r:id="rId6" w:tooltip="Федеральный закон от 22.08.2004 N 122-ФЗ (ред. от 12.12.2023) &quot;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и изменений и дополнений в Федеральный закон &quot;Об общих принципах организации законодательных (представительных) и исполнительных органов государственной власти субъектов Российской Федерации&quot; и &quot;Об общих принципах организации местного самоуправления в  {КонсультантПлюс}">
        <w:r>
          <w:rPr>
            <w:sz w:val="20"/>
            <w:color w:val="0000ff"/>
          </w:rPr>
          <w:t xml:space="preserve">N 122-ФЗ</w:t>
        </w:r>
      </w:hyperlink>
      <w:r>
        <w:rPr>
          <w:sz w:val="20"/>
        </w:rPr>
        <w:t xml:space="preserve">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Федерации", в соответствии с Основами законодательства Российской Федерации об охране здоровья граждан от 22 июля 1993 года </w:t>
      </w:r>
      <w:hyperlink w:history="0" r:id="rId7" w:tooltip="&quot;Основы законодательства Российской Федерации об охране здоровья граждан&quot; (утв. ВС РФ 22.07.1993 N 5487-1) (ред. от 07.12.2011) ------------ Утратил силу или отменен {КонсультантПлюс}">
        <w:r>
          <w:rPr>
            <w:sz w:val="20"/>
            <w:color w:val="0000ff"/>
          </w:rPr>
          <w:t xml:space="preserve">N 5487-1</w:t>
        </w:r>
      </w:hyperlink>
      <w:r>
        <w:rPr>
          <w:sz w:val="20"/>
        </w:rPr>
        <w:t xml:space="preserve">, в целях усиления мер социальной поддержки медицинских и фармацевтических работников организаций здравоохранения Белгородской области правительство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Установить минимальный размер страховой суммы на каждого застрахованного работника областных организаций здравоохранения, работа которых представляет угрозу для их жизни и здоровья - 50 тысяч рублей.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Руководителям областных организаций здравоохранения: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заключать договоры страхования жизни и здоровья медицинских, фармацевтических и иных работников организаций здравоохранения, находящихся в ведении Белгородской области, работа которых представляет угрозу для их жизни и здоровья, в соответствии с перечнем, утверждаемым Правительством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выплату страховой премии страховщику производить в пределах утвержденной сметы доходов и расходов организации на соответствующий год.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 Рекомендовать органам местного самоуправления городов и районов области разработать и утвердить на территориях муниципальных образований размер и порядок обязательного страхования жизни и здоровья медицинских, фармацевтических и иных работников муниципальных организаций здравоохранения, работа которых представляет угрозу для их жизни и здоровья.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 Контроль за исполнением постановления возложить на департамент социальной политики области (Худаев Д.В.)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Информацию об исполнении постановления представить к 1 октября 2005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14.12.2004 N 189-пп</w:t>
            <w:br/>
            <w:t>"Об обязательном страховании жизни и здоровья медиц...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14.12.2004 N 189-пп "Об обязательном страховании жизни и здоровья медиц...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451863&amp;dst=101682" TargetMode = "External"/>
	<Relationship Id="rId7" Type="http://schemas.openxmlformats.org/officeDocument/2006/relationships/hyperlink" Target="https://login.consultant.ru/link/?req=doc&amp;base=LAW&amp;n=122942&amp;dst=141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14.12.2004 N 189-пп
"Об обязательном страховании жизни и здоровья медицинских, фармацевтических и иных работников организаций здравоохранения, находящихся в ведении Белгородской области, работа которых связана с угрозой их жизни и здоровью"</dc:title>
  <dcterms:created xsi:type="dcterms:W3CDTF">2024-04-24T09:32:21Z</dcterms:created>
</cp:coreProperties>
</file>